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4" w:rsidRDefault="00EB7E03" w:rsidP="00C73CE4">
      <w:pPr>
        <w:jc w:val="right"/>
        <w:rPr>
          <w:sz w:val="24"/>
          <w:szCs w:val="24"/>
        </w:rPr>
      </w:pPr>
      <w:r>
        <w:rPr>
          <w:sz w:val="24"/>
          <w:szCs w:val="24"/>
        </w:rPr>
        <w:t>oktober 2020</w:t>
      </w:r>
      <w:r w:rsidR="0066444D">
        <w:rPr>
          <w:sz w:val="24"/>
          <w:szCs w:val="24"/>
        </w:rPr>
        <w:t xml:space="preserve"> </w:t>
      </w:r>
    </w:p>
    <w:p w:rsidR="006C50B0" w:rsidRDefault="006C50B0" w:rsidP="00562CC9">
      <w:pPr>
        <w:rPr>
          <w:sz w:val="24"/>
          <w:szCs w:val="24"/>
        </w:rPr>
      </w:pPr>
    </w:p>
    <w:p w:rsidR="006C50B0" w:rsidRDefault="006C50B0" w:rsidP="00562CC9">
      <w:pPr>
        <w:rPr>
          <w:sz w:val="24"/>
          <w:szCs w:val="24"/>
        </w:rPr>
      </w:pPr>
    </w:p>
    <w:p w:rsidR="006C50B0" w:rsidRDefault="006C50B0" w:rsidP="00562CC9">
      <w:pPr>
        <w:rPr>
          <w:sz w:val="24"/>
          <w:szCs w:val="24"/>
        </w:rPr>
      </w:pPr>
    </w:p>
    <w:p w:rsidR="00EB7E0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På grund af </w:t>
      </w:r>
      <w:proofErr w:type="spellStart"/>
      <w:r w:rsidRPr="00E159C5">
        <w:rPr>
          <w:sz w:val="32"/>
          <w:szCs w:val="32"/>
        </w:rPr>
        <w:t>Corona</w:t>
      </w:r>
      <w:proofErr w:type="spellEnd"/>
      <w:r w:rsidRPr="00E159C5">
        <w:rPr>
          <w:sz w:val="32"/>
          <w:szCs w:val="32"/>
        </w:rPr>
        <w:t xml:space="preserve"> har </w:t>
      </w:r>
      <w:r w:rsidR="00EB7E03" w:rsidRPr="00E159C5">
        <w:rPr>
          <w:sz w:val="32"/>
          <w:szCs w:val="32"/>
        </w:rPr>
        <w:t>Kredsstyrelsen valgt, at alle, både valgte og ansatte så vidt muligt arbejder hjemmefra.</w:t>
      </w:r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Telefonen vil derfor ikke altid være bemandet og personligt fremmøde er ikke muligt, med mindre du har lavet en aftale med os.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Du skal derfor, hvis du vil have fat i os, </w:t>
      </w:r>
      <w:r w:rsidR="00EB7E03" w:rsidRPr="00E159C5">
        <w:rPr>
          <w:sz w:val="32"/>
          <w:szCs w:val="32"/>
        </w:rPr>
        <w:t xml:space="preserve">sende en mail til </w:t>
      </w:r>
      <w:hyperlink r:id="rId9" w:history="1">
        <w:r w:rsidR="00EB7E03" w:rsidRPr="00E159C5">
          <w:rPr>
            <w:rStyle w:val="Hyperlink"/>
            <w:sz w:val="32"/>
            <w:szCs w:val="32"/>
          </w:rPr>
          <w:t>068@dlf.org</w:t>
        </w:r>
      </w:hyperlink>
      <w:r w:rsidR="00EB7E03" w:rsidRPr="00E159C5">
        <w:rPr>
          <w:sz w:val="32"/>
          <w:szCs w:val="32"/>
        </w:rPr>
        <w:t>.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Hvis du ved, hvem du skal have fat på, er du velkommen til at sende en mail direkte til personen.</w:t>
      </w:r>
      <w:r w:rsidR="00E159C5">
        <w:rPr>
          <w:sz w:val="32"/>
          <w:szCs w:val="32"/>
        </w:rPr>
        <w:t xml:space="preserve"> Du kan også ringe direkte til Birger og Karina på deres mobiler.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Vores mailadresser er: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Birger Petersen, formand, </w:t>
      </w:r>
      <w:hyperlink r:id="rId10" w:history="1">
        <w:r w:rsidRPr="00E159C5">
          <w:rPr>
            <w:rStyle w:val="Hyperlink"/>
            <w:sz w:val="32"/>
            <w:szCs w:val="32"/>
          </w:rPr>
          <w:t>bipe@dlf.org</w:t>
        </w:r>
      </w:hyperlink>
      <w:r w:rsidRPr="00E159C5">
        <w:rPr>
          <w:sz w:val="32"/>
          <w:szCs w:val="32"/>
        </w:rPr>
        <w:t xml:space="preserve">, </w:t>
      </w:r>
      <w:proofErr w:type="gramStart"/>
      <w:r w:rsidRPr="00E159C5">
        <w:rPr>
          <w:sz w:val="32"/>
          <w:szCs w:val="32"/>
        </w:rPr>
        <w:t>mobil 2972 5234</w:t>
      </w:r>
      <w:proofErr w:type="gramEnd"/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Susanne Køhler, næstformand, FTR Lolland, </w:t>
      </w:r>
      <w:hyperlink r:id="rId11" w:history="1">
        <w:r w:rsidR="000A27C3" w:rsidRPr="00E159C5">
          <w:rPr>
            <w:rStyle w:val="Hyperlink"/>
            <w:sz w:val="32"/>
            <w:szCs w:val="32"/>
          </w:rPr>
          <w:t>suko@dlf.org</w:t>
        </w:r>
      </w:hyperlink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René Rygaard Jensen, FTR Guldborgsund, </w:t>
      </w:r>
      <w:hyperlink r:id="rId12" w:history="1">
        <w:r w:rsidRPr="00E159C5">
          <w:rPr>
            <w:rStyle w:val="Hyperlink"/>
            <w:sz w:val="32"/>
            <w:szCs w:val="32"/>
          </w:rPr>
          <w:t>rrje@dlf.org</w:t>
        </w:r>
      </w:hyperlink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Kim Due Christiansen, </w:t>
      </w:r>
      <w:hyperlink r:id="rId13" w:history="1">
        <w:r w:rsidRPr="00E159C5">
          <w:rPr>
            <w:rStyle w:val="Hyperlink"/>
            <w:sz w:val="32"/>
            <w:szCs w:val="32"/>
            <w:lang w:val="en-US"/>
          </w:rPr>
          <w:t>kdch@dlf.org</w:t>
        </w:r>
      </w:hyperlink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Birgitte </w:t>
      </w:r>
      <w:proofErr w:type="spellStart"/>
      <w:r w:rsidRPr="00E159C5">
        <w:rPr>
          <w:sz w:val="32"/>
          <w:szCs w:val="32"/>
          <w:lang w:val="en-US"/>
        </w:rPr>
        <w:t>Bertelsen</w:t>
      </w:r>
      <w:proofErr w:type="spellEnd"/>
      <w:r w:rsidRPr="00E159C5">
        <w:rPr>
          <w:sz w:val="32"/>
          <w:szCs w:val="32"/>
          <w:lang w:val="en-US"/>
        </w:rPr>
        <w:t xml:space="preserve">, </w:t>
      </w:r>
      <w:hyperlink r:id="rId14" w:history="1">
        <w:r w:rsidRPr="00E159C5">
          <w:rPr>
            <w:rStyle w:val="Hyperlink"/>
            <w:sz w:val="32"/>
            <w:szCs w:val="32"/>
            <w:lang w:val="en-US"/>
          </w:rPr>
          <w:t>bibe@dlf.org</w:t>
        </w:r>
      </w:hyperlink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Bo </w:t>
      </w:r>
      <w:proofErr w:type="spellStart"/>
      <w:r w:rsidRPr="00E159C5">
        <w:rPr>
          <w:sz w:val="32"/>
          <w:szCs w:val="32"/>
          <w:lang w:val="en-US"/>
        </w:rPr>
        <w:t>Groth</w:t>
      </w:r>
      <w:proofErr w:type="spellEnd"/>
      <w:r w:rsidRPr="00E159C5">
        <w:rPr>
          <w:sz w:val="32"/>
          <w:szCs w:val="32"/>
          <w:lang w:val="en-US"/>
        </w:rPr>
        <w:t xml:space="preserve"> Rasmussen, </w:t>
      </w:r>
      <w:hyperlink r:id="rId15" w:history="1">
        <w:r w:rsidRPr="00E159C5">
          <w:rPr>
            <w:rStyle w:val="Hyperlink"/>
            <w:sz w:val="32"/>
            <w:szCs w:val="32"/>
            <w:lang w:val="en-US"/>
          </w:rPr>
          <w:t>bgra@dlf.org</w:t>
        </w:r>
      </w:hyperlink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Konsulent Karina Ørum </w:t>
      </w:r>
      <w:hyperlink r:id="rId16" w:history="1">
        <w:r w:rsidRPr="00E159C5">
          <w:rPr>
            <w:rStyle w:val="Hyperlink"/>
            <w:sz w:val="32"/>
            <w:szCs w:val="32"/>
          </w:rPr>
          <w:t>kbor@dlf.org</w:t>
        </w:r>
      </w:hyperlink>
      <w:r w:rsidRPr="00E159C5">
        <w:rPr>
          <w:sz w:val="32"/>
          <w:szCs w:val="32"/>
        </w:rPr>
        <w:t xml:space="preserve">, </w:t>
      </w:r>
      <w:proofErr w:type="gramStart"/>
      <w:r w:rsidR="00E159C5">
        <w:rPr>
          <w:sz w:val="32"/>
          <w:szCs w:val="32"/>
        </w:rPr>
        <w:t>mobil</w:t>
      </w:r>
      <w:r w:rsidRPr="00E159C5">
        <w:rPr>
          <w:sz w:val="32"/>
          <w:szCs w:val="32"/>
        </w:rPr>
        <w:t xml:space="preserve"> 2248 0558</w:t>
      </w:r>
      <w:proofErr w:type="gramEnd"/>
    </w:p>
    <w:p w:rsidR="000A27C3" w:rsidRPr="00E159C5" w:rsidRDefault="000A27C3" w:rsidP="00562CC9">
      <w:pPr>
        <w:rPr>
          <w:sz w:val="32"/>
          <w:szCs w:val="32"/>
        </w:rPr>
      </w:pPr>
      <w:bookmarkStart w:id="0" w:name="_GoBack"/>
      <w:bookmarkEnd w:id="0"/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Faglig sagsbehandler Heidi Johansen, </w:t>
      </w:r>
      <w:hyperlink r:id="rId17" w:history="1">
        <w:r w:rsidRPr="00E159C5">
          <w:rPr>
            <w:rStyle w:val="Hyperlink"/>
            <w:sz w:val="32"/>
            <w:szCs w:val="32"/>
          </w:rPr>
          <w:t>hejo@dlf.org</w:t>
        </w:r>
      </w:hyperlink>
      <w:r w:rsidRPr="00E159C5">
        <w:rPr>
          <w:sz w:val="32"/>
          <w:szCs w:val="32"/>
        </w:rPr>
        <w:t>.</w:t>
      </w:r>
    </w:p>
    <w:p w:rsidR="000A27C3" w:rsidRPr="00E159C5" w:rsidRDefault="000A27C3" w:rsidP="00562CC9">
      <w:pPr>
        <w:rPr>
          <w:sz w:val="32"/>
          <w:szCs w:val="32"/>
        </w:rPr>
      </w:pPr>
    </w:p>
    <w:p w:rsidR="00E159C5" w:rsidRPr="00E159C5" w:rsidRDefault="00E159C5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Vi glæder os til at komme ud på den anden side.</w:t>
      </w:r>
    </w:p>
    <w:p w:rsidR="000A27C3" w:rsidRPr="00E159C5" w:rsidRDefault="000A27C3" w:rsidP="00562CC9">
      <w:pPr>
        <w:rPr>
          <w:sz w:val="32"/>
          <w:szCs w:val="32"/>
        </w:rPr>
      </w:pPr>
    </w:p>
    <w:sectPr w:rsidR="000A27C3" w:rsidRPr="00E159C5" w:rsidSect="00B1232C">
      <w:headerReference w:type="default" r:id="rId18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EB7E03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proofErr w:type="gramStart"/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</w:t>
          </w:r>
          <w:proofErr w:type="gramEnd"/>
          <w:r w:rsidRPr="00530EF6">
            <w:rPr>
              <w:rFonts w:ascii="Bodoni MT" w:hAnsi="Bodoni MT" w:cs="Microsoft Sans Serif"/>
              <w:b/>
              <w:sz w:val="24"/>
              <w:szCs w:val="24"/>
            </w:rPr>
            <w:t xml:space="preserve">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r w:rsidR="00E159C5">
            <w:fldChar w:fldCharType="begin"/>
          </w:r>
          <w:r w:rsidR="00E159C5" w:rsidRPr="00EB7E03">
            <w:rPr>
              <w:lang w:val="en-US"/>
            </w:rPr>
            <w:instrText xml:space="preserve"> HYPERLINK "mailto:068@dlf.org" </w:instrText>
          </w:r>
          <w:r w:rsidR="00E159C5">
            <w:fldChar w:fldCharType="separate"/>
          </w:r>
          <w:r w:rsidRPr="001F70D9">
            <w:rPr>
              <w:rStyle w:val="Hyperlink"/>
              <w:rFonts w:ascii="Bodoni MT" w:hAnsi="Bodoni MT" w:cs="Microsoft Sans Serif"/>
              <w:b/>
              <w:sz w:val="22"/>
              <w:szCs w:val="22"/>
              <w:lang w:val="en-US"/>
            </w:rPr>
            <w:t>068@dlf.org</w:t>
          </w:r>
          <w:r w:rsidR="00E159C5">
            <w:rPr>
              <w:rStyle w:val="Hyperlink"/>
              <w:rFonts w:ascii="Bodoni MT" w:hAnsi="Bodoni MT" w:cs="Microsoft Sans Serif"/>
              <w:b/>
              <w:sz w:val="22"/>
              <w:szCs w:val="22"/>
              <w:lang w:val="en-US"/>
            </w:rPr>
            <w:fldChar w:fldCharType="end"/>
          </w:r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4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5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18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26"/>
  </w:num>
  <w:num w:numId="23">
    <w:abstractNumId w:val="23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2"/>
  </w:num>
  <w:num w:numId="29">
    <w:abstractNumId w:val="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159BD"/>
    <w:rsid w:val="000241C0"/>
    <w:rsid w:val="0007305D"/>
    <w:rsid w:val="000A27C3"/>
    <w:rsid w:val="000C165C"/>
    <w:rsid w:val="000C1C53"/>
    <w:rsid w:val="000C77C9"/>
    <w:rsid w:val="000F47A4"/>
    <w:rsid w:val="00100606"/>
    <w:rsid w:val="00197830"/>
    <w:rsid w:val="001F70D9"/>
    <w:rsid w:val="00226F04"/>
    <w:rsid w:val="00274542"/>
    <w:rsid w:val="00286EB0"/>
    <w:rsid w:val="002A7174"/>
    <w:rsid w:val="002C7E31"/>
    <w:rsid w:val="002D1129"/>
    <w:rsid w:val="00354BB5"/>
    <w:rsid w:val="00355DD1"/>
    <w:rsid w:val="00390CD4"/>
    <w:rsid w:val="003C0621"/>
    <w:rsid w:val="00415852"/>
    <w:rsid w:val="00487E52"/>
    <w:rsid w:val="00490C79"/>
    <w:rsid w:val="004F44F8"/>
    <w:rsid w:val="004F5908"/>
    <w:rsid w:val="00502F97"/>
    <w:rsid w:val="00514047"/>
    <w:rsid w:val="00530EF6"/>
    <w:rsid w:val="00562CC9"/>
    <w:rsid w:val="00574AFC"/>
    <w:rsid w:val="005833EC"/>
    <w:rsid w:val="00586961"/>
    <w:rsid w:val="00586F16"/>
    <w:rsid w:val="005A62C4"/>
    <w:rsid w:val="005D1F2C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94A96"/>
    <w:rsid w:val="007A78DC"/>
    <w:rsid w:val="007E2EE2"/>
    <w:rsid w:val="00815995"/>
    <w:rsid w:val="00817EC3"/>
    <w:rsid w:val="008258CA"/>
    <w:rsid w:val="008475DB"/>
    <w:rsid w:val="008A4D9E"/>
    <w:rsid w:val="008C6D3A"/>
    <w:rsid w:val="008D365E"/>
    <w:rsid w:val="00925351"/>
    <w:rsid w:val="00927E1B"/>
    <w:rsid w:val="00945154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B0447D"/>
    <w:rsid w:val="00B1232C"/>
    <w:rsid w:val="00B20C3B"/>
    <w:rsid w:val="00B54121"/>
    <w:rsid w:val="00B8413C"/>
    <w:rsid w:val="00BA72E2"/>
    <w:rsid w:val="00BB6345"/>
    <w:rsid w:val="00BB6CAA"/>
    <w:rsid w:val="00BE161D"/>
    <w:rsid w:val="00C73CE4"/>
    <w:rsid w:val="00CB7DFC"/>
    <w:rsid w:val="00D10B01"/>
    <w:rsid w:val="00D165D3"/>
    <w:rsid w:val="00DE0DA9"/>
    <w:rsid w:val="00DF55DA"/>
    <w:rsid w:val="00E01564"/>
    <w:rsid w:val="00E01CB8"/>
    <w:rsid w:val="00E02F6C"/>
    <w:rsid w:val="00E159C5"/>
    <w:rsid w:val="00E57FD9"/>
    <w:rsid w:val="00E7748A"/>
    <w:rsid w:val="00EA394A"/>
    <w:rsid w:val="00EB7E03"/>
    <w:rsid w:val="00ED2342"/>
    <w:rsid w:val="00EE129D"/>
    <w:rsid w:val="00EE1A1C"/>
    <w:rsid w:val="00F277A5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ch@dlf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rje@dlf.org" TargetMode="External"/><Relationship Id="rId17" Type="http://schemas.openxmlformats.org/officeDocument/2006/relationships/hyperlink" Target="mailto:hejo@dl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bor@dl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ko@dlf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gra@dlf.org" TargetMode="External"/><Relationship Id="rId10" Type="http://schemas.openxmlformats.org/officeDocument/2006/relationships/hyperlink" Target="mailto:bipe@dlf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68@dlf.org" TargetMode="External"/><Relationship Id="rId14" Type="http://schemas.openxmlformats.org/officeDocument/2006/relationships/hyperlink" Target="mailto:bibe@dlf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WORD\CLIPART\DLF.PC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8FDD-88EE-4164-8C37-BB45F9C0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1266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2</cp:revision>
  <cp:lastPrinted>2007-02-21T12:18:00Z</cp:lastPrinted>
  <dcterms:created xsi:type="dcterms:W3CDTF">2020-10-26T12:57:00Z</dcterms:created>
  <dcterms:modified xsi:type="dcterms:W3CDTF">2020-10-26T12:57:00Z</dcterms:modified>
</cp:coreProperties>
</file>