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CF" w:rsidRPr="00172AAB" w:rsidRDefault="00A03FCF" w:rsidP="00172AAB">
      <w:bookmarkStart w:id="0" w:name="_GoBack"/>
      <w:bookmarkEnd w:id="0"/>
    </w:p>
    <w:p w:rsidR="00636E2C" w:rsidRDefault="007F38C9" w:rsidP="00636E2C">
      <w:pPr>
        <w:rPr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6.5pt;margin-top:133.25pt;width:148.8pt;height:178pt;z-index:251659264;mso-position-horizontal-relative:page;mso-position-vertical-relative:page" stroked="f">
            <v:textbox style="mso-next-textbox:#_x0000_s1026" inset="5mm,0,10mm,0">
              <w:txbxContent>
                <w:p w:rsidR="00A03FCF" w:rsidRDefault="00A03FCF" w:rsidP="001E41DA">
                  <w:pPr>
                    <w:pStyle w:val="Template-Adresse"/>
                  </w:pPr>
                  <w:r>
                    <w:t>Dato:</w:t>
                  </w:r>
                  <w:r w:rsidRPr="009427AA">
                    <w:t>12-04-2019</w:t>
                  </w:r>
                </w:p>
                <w:p w:rsidR="00A03FCF" w:rsidRDefault="00A03FCF" w:rsidP="001E41DA">
                  <w:pPr>
                    <w:pStyle w:val="Template-Adresse"/>
                  </w:pPr>
                </w:p>
                <w:p w:rsidR="00A03FCF" w:rsidRDefault="00A03FCF" w:rsidP="001E41DA">
                  <w:pPr>
                    <w:pStyle w:val="Template-Adresse"/>
                  </w:pPr>
                  <w:r>
                    <w:t xml:space="preserve">Sags ID: </w:t>
                  </w:r>
                  <w:r w:rsidRPr="00701E5D">
                    <w:t>352889</w:t>
                  </w:r>
                </w:p>
                <w:p w:rsidR="00A03FCF" w:rsidRDefault="00A03FCF" w:rsidP="001E41DA">
                  <w:pPr>
                    <w:pStyle w:val="Template-Adresse"/>
                  </w:pPr>
                </w:p>
                <w:p w:rsidR="00A03FCF" w:rsidRPr="00244D70" w:rsidRDefault="00A03FCF" w:rsidP="001E41DA">
                  <w:pPr>
                    <w:pStyle w:val="Template-Virksomhedsnavn"/>
                  </w:pPr>
                  <w:r w:rsidRPr="00CF104F">
                    <w:t>Lolland</w:t>
                  </w:r>
                  <w:r>
                    <w:t xml:space="preserve"> Kommune</w:t>
                  </w:r>
                </w:p>
                <w:p w:rsidR="00A03FCF" w:rsidRDefault="00A03FCF" w:rsidP="001E41DA">
                  <w:pPr>
                    <w:pStyle w:val="Template-Adresse"/>
                  </w:pPr>
                  <w:r w:rsidRPr="00D553F7">
                    <w:t>Administration Vest</w:t>
                  </w:r>
                </w:p>
                <w:p w:rsidR="00A03FCF" w:rsidRDefault="00A03FCF" w:rsidP="001E41DA">
                  <w:pPr>
                    <w:pStyle w:val="Template-Adresse"/>
                  </w:pPr>
                </w:p>
                <w:p w:rsidR="00A03FCF" w:rsidRPr="00636E2C" w:rsidRDefault="006E23B9" w:rsidP="001E41DA">
                  <w:pPr>
                    <w:pStyle w:val="Template-Adresse"/>
                  </w:pPr>
                  <w:r>
                    <w:t>lolland</w:t>
                  </w:r>
                  <w:r w:rsidR="00A03FCF" w:rsidRPr="00636E2C">
                    <w:t xml:space="preserve">@lolland.dk </w:t>
                  </w:r>
                </w:p>
                <w:p w:rsidR="00A03FCF" w:rsidRPr="00636E2C" w:rsidRDefault="00A03FCF" w:rsidP="001E41DA">
                  <w:pPr>
                    <w:pStyle w:val="Template-Adresse"/>
                  </w:pPr>
                  <w:r w:rsidRPr="00636E2C">
                    <w:t>www.lolland.dk</w:t>
                  </w:r>
                </w:p>
                <w:p w:rsidR="00A03FCF" w:rsidRPr="00636E2C" w:rsidRDefault="00A03FCF" w:rsidP="001E41DA">
                  <w:pPr>
                    <w:pStyle w:val="Template-Adresse"/>
                  </w:pPr>
                </w:p>
                <w:p w:rsidR="00A03FCF" w:rsidRDefault="00A03FCF" w:rsidP="001E41DA">
                  <w:pPr>
                    <w:pStyle w:val="Template-Virksomhedsnavn"/>
                  </w:pPr>
                  <w:r>
                    <w:t>Kontaktperson</w:t>
                  </w:r>
                </w:p>
                <w:p w:rsidR="00A03FCF" w:rsidRDefault="00A03FCF" w:rsidP="001E41DA">
                  <w:pPr>
                    <w:pStyle w:val="Template-Adresse"/>
                  </w:pPr>
                  <w:r w:rsidRPr="00C25CEE">
                    <w:t>Jesper Neumann</w:t>
                  </w:r>
                </w:p>
                <w:p w:rsidR="00A03FCF" w:rsidRPr="00EE50FD" w:rsidRDefault="00A03FCF" w:rsidP="001E41DA">
                  <w:pPr>
                    <w:pStyle w:val="Template-Adresse"/>
                  </w:pPr>
                  <w:r w:rsidRPr="00C25CEE">
                    <w:t>Administration Vest</w:t>
                  </w:r>
                </w:p>
                <w:p w:rsidR="00A03FCF" w:rsidRPr="001D21F2" w:rsidRDefault="00A03FCF" w:rsidP="001E41DA">
                  <w:pPr>
                    <w:pStyle w:val="Template-Adresse"/>
                    <w:rPr>
                      <w:szCs w:val="16"/>
                    </w:rPr>
                  </w:pPr>
                </w:p>
                <w:p w:rsidR="00A03FCF" w:rsidRPr="001D21F2" w:rsidRDefault="00A03FCF" w:rsidP="00DD79F5">
                  <w:pPr>
                    <w:pStyle w:val="Template-Adresse"/>
                    <w:rPr>
                      <w:szCs w:val="16"/>
                    </w:rPr>
                  </w:pPr>
                  <w:r w:rsidRPr="00E0132D">
                    <w:t>jesne@lolland.dk</w:t>
                  </w:r>
                </w:p>
                <w:p w:rsidR="00A03FCF" w:rsidRDefault="00A03FCF" w:rsidP="001E41DA">
                  <w:pPr>
                    <w:rPr>
                      <w:sz w:val="16"/>
                      <w:szCs w:val="16"/>
                    </w:rPr>
                  </w:pPr>
                  <w:r w:rsidRPr="00CB0AF5">
                    <w:rPr>
                      <w:sz w:val="16"/>
                      <w:szCs w:val="16"/>
                    </w:rPr>
                    <w:t>Tlf.: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6E23B9">
                    <w:rPr>
                      <w:sz w:val="16"/>
                      <w:szCs w:val="16"/>
                    </w:rPr>
                    <w:t>51 24 33 12</w:t>
                  </w:r>
                  <w:r w:rsidRPr="002B64D2">
                    <w:t xml:space="preserve"> </w:t>
                  </w:r>
                </w:p>
                <w:p w:rsidR="00A03FCF" w:rsidRPr="001D21F2" w:rsidRDefault="00A03FCF" w:rsidP="001E41D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636E2C">
        <w:rPr>
          <w:b/>
          <w:sz w:val="40"/>
          <w:szCs w:val="40"/>
        </w:rPr>
        <w:t>April 2019</w:t>
      </w:r>
    </w:p>
    <w:p w:rsidR="00636E2C" w:rsidRDefault="00636E2C" w:rsidP="00636E2C">
      <w:pPr>
        <w:rPr>
          <w:b/>
          <w:sz w:val="40"/>
          <w:szCs w:val="40"/>
        </w:rPr>
      </w:pPr>
      <w:r>
        <w:rPr>
          <w:b/>
          <w:sz w:val="40"/>
          <w:szCs w:val="40"/>
        </w:rPr>
        <w:t>Notat om præcisering af aftale mellem Lolland Kommune og Lolland- Falsters Lærerforening</w:t>
      </w:r>
    </w:p>
    <w:p w:rsidR="00636E2C" w:rsidRDefault="00636E2C" w:rsidP="00636E2C">
      <w:pPr>
        <w:rPr>
          <w:sz w:val="22"/>
          <w:szCs w:val="22"/>
        </w:rPr>
      </w:pPr>
    </w:p>
    <w:p w:rsidR="006E23B9" w:rsidRDefault="006E23B9" w:rsidP="00636E2C"/>
    <w:p w:rsidR="006E23B9" w:rsidRDefault="006E23B9" w:rsidP="00636E2C"/>
    <w:p w:rsidR="006E23B9" w:rsidRDefault="006E23B9" w:rsidP="00636E2C"/>
    <w:p w:rsidR="00636E2C" w:rsidRDefault="00636E2C" w:rsidP="00636E2C">
      <w:r>
        <w:t>Spørgsmål fra ledere og TR til aftalen er drøftet på møde mellem Jesper Neumann, He</w:t>
      </w:r>
      <w:r>
        <w:t>n</w:t>
      </w:r>
      <w:r>
        <w:t>rik Andreassen og Susanne Køhler.</w:t>
      </w:r>
    </w:p>
    <w:p w:rsidR="00636E2C" w:rsidRDefault="00636E2C" w:rsidP="00636E2C">
      <w:r>
        <w:t>Vi er enige om følgende:</w:t>
      </w:r>
    </w:p>
    <w:p w:rsidR="00636E2C" w:rsidRDefault="00636E2C" w:rsidP="00636E2C">
      <w:pPr>
        <w:rPr>
          <w:b/>
        </w:rPr>
      </w:pPr>
      <w:r>
        <w:rPr>
          <w:b/>
        </w:rPr>
        <w:t>Det udvidede undervisningsbegreb</w:t>
      </w:r>
    </w:p>
    <w:p w:rsidR="00636E2C" w:rsidRDefault="00636E2C" w:rsidP="00636E2C">
      <w:r>
        <w:t>Se aftalen side 8 og 9. Indholdet i aktiviteten (</w:t>
      </w:r>
      <w:r>
        <w:rPr>
          <w:b/>
        </w:rPr>
        <w:t>sammen med eleven/elever</w:t>
      </w:r>
      <w:r>
        <w:t>) er u</w:t>
      </w:r>
      <w:r>
        <w:t>d</w:t>
      </w:r>
      <w:r>
        <w:t>gangspunkt for, om en aktivitet er undervisning eller tilsyn.</w:t>
      </w:r>
    </w:p>
    <w:p w:rsidR="00636E2C" w:rsidRDefault="00636E2C" w:rsidP="00636E2C">
      <w:r>
        <w:t>Samtaler med elever i forbindelse med familiedialog/USE hører også under ”Det udvidede undervisningsbegreb”.  Når</w:t>
      </w:r>
      <w:r>
        <w:rPr>
          <w:b/>
        </w:rPr>
        <w:t xml:space="preserve"> </w:t>
      </w:r>
      <w:r>
        <w:rPr>
          <w:b/>
          <w:i/>
        </w:rPr>
        <w:t>eleven</w:t>
      </w:r>
      <w:r>
        <w:t xml:space="preserve"> er med til samtalen, fremmes elevens kompetencer.</w:t>
      </w:r>
    </w:p>
    <w:p w:rsidR="00636E2C" w:rsidRDefault="00636E2C" w:rsidP="00636E2C">
      <w:r>
        <w:t>Elevrådsarbejde er ligeledes undervisning.</w:t>
      </w:r>
    </w:p>
    <w:p w:rsidR="00636E2C" w:rsidRDefault="00636E2C" w:rsidP="00636E2C">
      <w:r>
        <w:t>Legepatrulje: Tiden, hvor læreren underviser legepatruljen er undervisning, mens tiden med opsyn af patruljen i frikvarteret regnes som tilsyn med eleverne.</w:t>
      </w:r>
    </w:p>
    <w:p w:rsidR="00636E2C" w:rsidRDefault="00636E2C" w:rsidP="00636E2C">
      <w:r>
        <w:t>Ligeledes kan transport til og fra fx en svømmehal være tilsyn med eleverne.</w:t>
      </w:r>
    </w:p>
    <w:p w:rsidR="00636E2C" w:rsidRDefault="00636E2C" w:rsidP="00636E2C">
      <w:r>
        <w:t>Vejledernes tid kan deles op i</w:t>
      </w:r>
      <w:r>
        <w:rPr>
          <w:i/>
        </w:rPr>
        <w:t xml:space="preserve"> undervisning</w:t>
      </w:r>
      <w:r>
        <w:t xml:space="preserve">, hvor vejlederne underviser ude i klassen, på hold eller lignende og </w:t>
      </w:r>
      <w:r>
        <w:rPr>
          <w:i/>
        </w:rPr>
        <w:t>øvrig tid</w:t>
      </w:r>
      <w:r>
        <w:t>, hvor vejlederne vejleder/sparrer med kolleger.</w:t>
      </w:r>
    </w:p>
    <w:p w:rsidR="00636E2C" w:rsidRDefault="00636E2C" w:rsidP="00636E2C">
      <w:pPr>
        <w:rPr>
          <w:b/>
        </w:rPr>
      </w:pPr>
    </w:p>
    <w:p w:rsidR="00636E2C" w:rsidRDefault="00636E2C" w:rsidP="00636E2C">
      <w:pPr>
        <w:rPr>
          <w:b/>
        </w:rPr>
      </w:pPr>
      <w:r>
        <w:rPr>
          <w:b/>
        </w:rPr>
        <w:t xml:space="preserve">Den nødvendige tid til TR og AMR </w:t>
      </w:r>
    </w:p>
    <w:p w:rsidR="00636E2C" w:rsidRDefault="00636E2C" w:rsidP="00636E2C">
      <w:r>
        <w:t>Se aftalen side 2 under afsnittet ”Planlægning og samarbejde, rammer for samarbejdet.</w:t>
      </w:r>
    </w:p>
    <w:p w:rsidR="00636E2C" w:rsidRDefault="00636E2C" w:rsidP="00636E2C">
      <w:r>
        <w:t>Der tages udgangspunkt i ”Aftale mellem Lolland Kommune og Lolland -Falsters Lære</w:t>
      </w:r>
      <w:r>
        <w:t>r</w:t>
      </w:r>
      <w:r>
        <w:t>forening om vilkår for tillidsrepræsentanter” samt MED - aftalen 2019, hvor opgavernes omfang drøftes i forhold til at løse de beskrevne funktioner og roller. Drøftelsen mellem tillidsvalgte og leder skal munde ud i en balanceret opgaveoversigt i forhold til den sa</w:t>
      </w:r>
      <w:r>
        <w:t>m</w:t>
      </w:r>
      <w:r>
        <w:t>lede opgavemængde, så medarbejderen(TR/AMR) har mulighed for/luft til at varetage opgaven.</w:t>
      </w:r>
    </w:p>
    <w:p w:rsidR="00636E2C" w:rsidRDefault="00636E2C" w:rsidP="00636E2C">
      <w:r>
        <w:t>Det anbefales at planlægge tiden til TR-/AMR- arbejdet ind i mødeplanen. Planlæg tid til faste møder med ledelse, TRIO, MED, Samarbejdet med LFL, så den ”nødvendige og ti</w:t>
      </w:r>
      <w:r>
        <w:t>l</w:t>
      </w:r>
      <w:r>
        <w:lastRenderedPageBreak/>
        <w:t>strækkelige tid” til at udføre TR- og AMR- hvervet griber mindst muligt forstyrrende ind i udførelsen af kerneopgaven.</w:t>
      </w:r>
    </w:p>
    <w:p w:rsidR="00636E2C" w:rsidRPr="00636E2C" w:rsidRDefault="00636E2C" w:rsidP="00636E2C"/>
    <w:p w:rsidR="00636E2C" w:rsidRDefault="00636E2C" w:rsidP="00636E2C">
      <w:pPr>
        <w:rPr>
          <w:b/>
        </w:rPr>
      </w:pPr>
      <w:r>
        <w:rPr>
          <w:b/>
        </w:rPr>
        <w:t>36/4 – ordning</w:t>
      </w:r>
    </w:p>
    <w:p w:rsidR="00636E2C" w:rsidRDefault="00636E2C" w:rsidP="00636E2C">
      <w:r>
        <w:t>Se aftalen side 3 under ”Tilstedeværelse”.  Puljen på 160 timer er en årsnorm, som l</w:t>
      </w:r>
      <w:r>
        <w:t>æ</w:t>
      </w:r>
      <w:r>
        <w:t>rerne selv administrerer mht. til tid og sted.</w:t>
      </w:r>
    </w:p>
    <w:p w:rsidR="00636E2C" w:rsidRDefault="00636E2C" w:rsidP="00636E2C">
      <w:r>
        <w:t>Der er afregnet med de 160 timer, som skal fremgå på opgaveoversigten under ”Opg</w:t>
      </w:r>
      <w:r>
        <w:t>a</w:t>
      </w:r>
      <w:r>
        <w:t>ver uden for mødetid”</w:t>
      </w:r>
    </w:p>
    <w:p w:rsidR="00636E2C" w:rsidRDefault="00636E2C" w:rsidP="00636E2C">
      <w:r>
        <w:t>Lederen skal således kun planlægge med 36 timers tilstedeværelse i en individuel mød</w:t>
      </w:r>
      <w:r>
        <w:t>e</w:t>
      </w:r>
      <w:r>
        <w:t>plan.</w:t>
      </w:r>
    </w:p>
    <w:p w:rsidR="00636E2C" w:rsidRDefault="00636E2C" w:rsidP="00636E2C"/>
    <w:p w:rsidR="00636E2C" w:rsidRDefault="00636E2C" w:rsidP="00636E2C">
      <w:pPr>
        <w:rPr>
          <w:b/>
        </w:rPr>
      </w:pPr>
      <w:r>
        <w:rPr>
          <w:b/>
        </w:rPr>
        <w:t>Fix- og flexaftale</w:t>
      </w:r>
    </w:p>
    <w:p w:rsidR="00636E2C" w:rsidRDefault="00636E2C" w:rsidP="00636E2C">
      <w:pPr>
        <w:rPr>
          <w:b/>
        </w:rPr>
      </w:pPr>
      <w:r>
        <w:rPr>
          <w:b/>
        </w:rPr>
        <w:t>Se aftalen side 6/Bilag 2.</w:t>
      </w:r>
    </w:p>
    <w:p w:rsidR="00636E2C" w:rsidRDefault="00636E2C" w:rsidP="00636E2C">
      <w:r>
        <w:t>Fix- og flexaftalen skal således anvendes på medarbejderen individuelle mødeplan på 36 timer for en fultidsansat.</w:t>
      </w:r>
    </w:p>
    <w:p w:rsidR="00636E2C" w:rsidRDefault="00636E2C" w:rsidP="00636E2C">
      <w:r>
        <w:t xml:space="preserve">Fixtiden defineres som </w:t>
      </w:r>
      <w:r>
        <w:rPr>
          <w:b/>
        </w:rPr>
        <w:t>undervisnin</w:t>
      </w:r>
      <w:r>
        <w:t xml:space="preserve">g, </w:t>
      </w:r>
      <w:r>
        <w:rPr>
          <w:b/>
        </w:rPr>
        <w:t>tilsyn med elever</w:t>
      </w:r>
      <w:r>
        <w:t xml:space="preserve"> og </w:t>
      </w:r>
      <w:r>
        <w:rPr>
          <w:b/>
        </w:rPr>
        <w:t>de faste mødetid</w:t>
      </w:r>
      <w:r>
        <w:rPr>
          <w:b/>
        </w:rPr>
        <w:t>s</w:t>
      </w:r>
      <w:r>
        <w:rPr>
          <w:b/>
        </w:rPr>
        <w:t>rum</w:t>
      </w:r>
      <w:r>
        <w:t xml:space="preserve">(mødedag(e)), som afdelingerne drøfter sig frem til. </w:t>
      </w:r>
    </w:p>
    <w:p w:rsidR="00636E2C" w:rsidRDefault="00636E2C" w:rsidP="00636E2C">
      <w:r>
        <w:t>Medarbejderen kan derefter flekse inden for mulighederne af sin individuelle mødeplan og fixtiden.</w:t>
      </w:r>
    </w:p>
    <w:p w:rsidR="00636E2C" w:rsidRDefault="00636E2C" w:rsidP="00636E2C">
      <w:pPr>
        <w:rPr>
          <w:b/>
        </w:rPr>
      </w:pPr>
    </w:p>
    <w:p w:rsidR="00636E2C" w:rsidRDefault="00636E2C" w:rsidP="00636E2C">
      <w:pPr>
        <w:rPr>
          <w:b/>
        </w:rPr>
      </w:pPr>
      <w:r>
        <w:rPr>
          <w:b/>
        </w:rPr>
        <w:t>Ændringer i mødeplan</w:t>
      </w:r>
    </w:p>
    <w:p w:rsidR="00636E2C" w:rsidRDefault="00636E2C" w:rsidP="00636E2C">
      <w:r>
        <w:t>Lederen kan ændre i mødeplanen, såfremt der opstår behov. Der opfordres dog i videst muligt omfang til rettidig omhu i forhold til varslinger om ændringer og god di</w:t>
      </w:r>
      <w:r>
        <w:t>a</w:t>
      </w:r>
      <w:r>
        <w:t>log/information om ændringer.</w:t>
      </w:r>
    </w:p>
    <w:p w:rsidR="00636E2C" w:rsidRDefault="00636E2C" w:rsidP="00636E2C">
      <w:r>
        <w:t>Når lederen ændrer i mødeplanen, fx ved et møde med sagsbehandler/elev, der ligger fra kl. 15- 16 og uden for medarbejderen mødeplan, som fx slutter kl. 14, så udvides mød</w:t>
      </w:r>
      <w:r>
        <w:t>e</w:t>
      </w:r>
      <w:r>
        <w:t>planen med 2 timer fra kl. 14 – 16 på den pågældende dag. Dernæst reduceres mød</w:t>
      </w:r>
      <w:r>
        <w:t>e</w:t>
      </w:r>
      <w:r>
        <w:t>planen samtidigt med 2 timer på et andet tidspunkt.</w:t>
      </w:r>
    </w:p>
    <w:p w:rsidR="00636E2C" w:rsidRDefault="00636E2C" w:rsidP="00636E2C">
      <w:r>
        <w:t>Nye opgaver, der lægges uden for mødeplan, kan også opgøres som mertid, såfremt l</w:t>
      </w:r>
      <w:r>
        <w:t>e</w:t>
      </w:r>
      <w:r>
        <w:t>deren godkender dette, inden opgaven udføres af medarbejderen</w:t>
      </w:r>
    </w:p>
    <w:p w:rsidR="00636E2C" w:rsidRDefault="00636E2C" w:rsidP="00636E2C">
      <w:r>
        <w:t>Der opfordres til løbende forventningsafstemninger/afklaringer mellem leder, medarbe</w:t>
      </w:r>
      <w:r>
        <w:t>j</w:t>
      </w:r>
      <w:r>
        <w:t>der og TR ved nye opståede opgaver i forhold til opgaveløsning og afregning af opgaven.</w:t>
      </w:r>
    </w:p>
    <w:p w:rsidR="00636E2C" w:rsidRDefault="00636E2C" w:rsidP="00636E2C">
      <w:r>
        <w:t>Registreret og godkendt mertid opgøres ved skoleårets/normperiodens afslutning slu</w:t>
      </w:r>
      <w:r>
        <w:t>t</w:t>
      </w:r>
      <w:r>
        <w:t>ning. I løbet af normperioden er der dog mulighed for at justere på opgaverne og fjerne opgaver af tidsmæssig samme karakter som den opståede mertid har genereret. Afspa</w:t>
      </w:r>
      <w:r>
        <w:t>d</w:t>
      </w:r>
      <w:r>
        <w:t>sering af mertid/overtid kan først ske i næste normperiode.</w:t>
      </w:r>
    </w:p>
    <w:p w:rsidR="00636E2C" w:rsidRDefault="00636E2C" w:rsidP="00636E2C"/>
    <w:p w:rsidR="00636E2C" w:rsidRDefault="00636E2C" w:rsidP="00636E2C"/>
    <w:p w:rsidR="00636E2C" w:rsidRDefault="00636E2C" w:rsidP="00636E2C">
      <w:pPr>
        <w:rPr>
          <w:b/>
        </w:rPr>
      </w:pPr>
      <w:r>
        <w:rPr>
          <w:b/>
        </w:rPr>
        <w:t>Ændringer af opgaveoversigten</w:t>
      </w:r>
    </w:p>
    <w:p w:rsidR="00636E2C" w:rsidRDefault="00636E2C" w:rsidP="00636E2C">
      <w:r>
        <w:lastRenderedPageBreak/>
        <w:t>Ændringer af opgaveoversigten sker kun ved store og varige ændringer i arbejdsopg</w:t>
      </w:r>
      <w:r>
        <w:t>a</w:t>
      </w:r>
      <w:r>
        <w:t>verne – og sker altid i forbindelse med dialog med den/de involverede medarbejdere.</w:t>
      </w:r>
      <w:r>
        <w:br/>
      </w:r>
      <w:r>
        <w:br/>
      </w:r>
      <w:r>
        <w:br/>
      </w:r>
    </w:p>
    <w:p w:rsidR="00636E2C" w:rsidRPr="00636E2C" w:rsidRDefault="00636E2C" w:rsidP="00636E2C">
      <w:r>
        <w:t>Henrik Andreasen</w:t>
      </w:r>
      <w:r>
        <w:tab/>
        <w:t xml:space="preserve">Jesper Neumann </w:t>
      </w:r>
      <w:r>
        <w:tab/>
        <w:t>Susanne Køhler</w:t>
      </w:r>
    </w:p>
    <w:p w:rsidR="000F1A63" w:rsidRPr="00241D27" w:rsidRDefault="000F1A63" w:rsidP="004B54DC"/>
    <w:sectPr w:rsidR="000F1A63" w:rsidRPr="00241D27" w:rsidSect="00E0470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45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7E" w:rsidRDefault="00E65F7E" w:rsidP="009E4B94">
      <w:pPr>
        <w:spacing w:line="240" w:lineRule="auto"/>
      </w:pPr>
      <w:r>
        <w:separator/>
      </w:r>
    </w:p>
  </w:endnote>
  <w:endnote w:type="continuationSeparator" w:id="0">
    <w:p w:rsidR="00E65F7E" w:rsidRDefault="00E65F7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63" w:rsidRDefault="000F1A63" w:rsidP="000F1A6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0B7403" wp14:editId="4B837B0C">
              <wp:simplePos x="0" y="0"/>
              <wp:positionH relativeFrom="rightMargin">
                <wp:posOffset>-811530</wp:posOffset>
              </wp:positionH>
              <wp:positionV relativeFrom="page">
                <wp:posOffset>9886950</wp:posOffset>
              </wp:positionV>
              <wp:extent cx="1655445" cy="803275"/>
              <wp:effectExtent l="0" t="0" r="190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5445" cy="803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1A63" w:rsidRDefault="000F1A63" w:rsidP="000F1A63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F38C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F38C9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63.9pt;margin-top:778.5pt;width:130.35pt;height:63.2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uodQIAAFkFAAAOAAAAZHJzL2Uyb0RvYy54bWysVEtv2zAMvg/YfxB0X50+khVBnCJLkWFA&#10;0RZth54VWUqMSaImMbGzXz9KttOi26XDLjItfqT48TW7aq1hexViDa7kpycjzpSTUNVuU/LvT6tP&#10;l5xFFK4SBpwq+UFFfjX/+GHW+Kk6gy2YSgVGTlycNr7kW0Q/LYoot8qKeAJeOVJqCFYg/YZNUQXR&#10;kHdrirPRaFI0ECofQKoY6fa6U/J59q+1knindVTITMkpNsxnyOc6ncV8JqabIPy2ln0Y4h+isKJ2&#10;9OjR1bVAwXah/sOVrWWACBpPJNgCtK6lyhyIzenoDZvHrfAqc6HkRH9MU/x/buXt/j6wuir5hDMn&#10;LJXoSbXIvkDLJik7jY9TAj16gmFL11Tl4T7SZSLd6mDTl+gw0lOeD8fcJmcyGU3G44uLMWeSdJej&#10;87PP4+SmeLH2IeJXBZYloeSBapdTKvY3ETvoAEmPOVjVxuT6GccaInA+HmWDo4acG5ewKndC7yYx&#10;6iLPEh6MShjjHpSmTGQC6SL3oFqawPaCukdIqRxm7tkvoRNKUxDvMezxL1G9x7jjMbwMDo/GtnYQ&#10;Mvs3YVc/hpB1h6ecv+KdRGzXbW6BY2HXUB2o3gG6eYlermoqyo2IeC8CDQiVmIYe7+jQBij50Euc&#10;bSH8+tt9wlPfkpazhgau5PHnTgTFmfnmqKPTdA5CGIT1ILidXQJV4ZTWiZdZJIOAZhB1APtMu2CR&#10;XiGVcJLeKjkO4hK7saddItVikUE0g17gjXv0MrlORUkt9tQ+i+D7PkTq4FsYRlFM37Rjh02WDhY7&#10;BF3nXk157bLY55vmN3d7v2vSgnj9n1EvG3H+GwAA//8DAFBLAwQUAAYACAAAACEADa+w0uIAAAAO&#10;AQAADwAAAGRycy9kb3ducmV2LnhtbEyPS0/DMBCE70j8B2uRuLVOUqUtIU6FeNx4FpDg5sQmifAj&#10;sjdp+PdsT3Db0Yxmvyl3szVs0iH23glIlwkw7RqvetcKeHu9W2yBRZROSeOdFvCjI+yq05NSFsof&#10;3Iue9tgyKnGxkAI6xKHgPDadtjIu/aAdeV8+WIkkQ8tVkAcqt4ZnSbLmVvaOPnRy0Nedbr73oxVg&#10;PmK4rxP8nG7aB3x+4uP7bfooxPnZfHUJDPWMf2E44hM6VMRU+9GpyIyARZptiB3JyfMNzTpmVtkF&#10;sJqO9XaVA69K/n9G9QsAAP//AwBQSwECLQAUAAYACAAAACEAtoM4kv4AAADhAQAAEwAAAAAAAAAA&#10;AAAAAAAAAAAAW0NvbnRlbnRfVHlwZXNdLnhtbFBLAQItABQABgAIAAAAIQA4/SH/1gAAAJQBAAAL&#10;AAAAAAAAAAAAAAAAAC8BAABfcmVscy8ucmVsc1BLAQItABQABgAIAAAAIQDfRJuodQIAAFkFAAAO&#10;AAAAAAAAAAAAAAAAAC4CAABkcnMvZTJvRG9jLnhtbFBLAQItABQABgAIAAAAIQANr7DS4gAAAA4B&#10;AAAPAAAAAAAAAAAAAAAAAM8EAABkcnMvZG93bnJldi54bWxQSwUGAAAAAAQABADzAAAA3gUAAAAA&#10;" filled="f" stroked="f" strokeweight=".5pt">
              <v:textbox inset="0,0,0,0">
                <w:txbxContent>
                  <w:p w:rsidR="000F1A63" w:rsidRDefault="000F1A63" w:rsidP="000F1A63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F38C9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F38C9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63" w:rsidRDefault="000F1A63" w:rsidP="000F1A6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A06233A" wp14:editId="6EF48263">
              <wp:simplePos x="0" y="0"/>
              <wp:positionH relativeFrom="rightMargin">
                <wp:posOffset>-812379</wp:posOffset>
              </wp:positionH>
              <wp:positionV relativeFrom="page">
                <wp:posOffset>9831256</wp:posOffset>
              </wp:positionV>
              <wp:extent cx="1703070" cy="858120"/>
              <wp:effectExtent l="0" t="0" r="1143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3070" cy="858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1A63" w:rsidRDefault="000F1A63" w:rsidP="000F1A63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22838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22838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A0623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63.95pt;margin-top:774.1pt;width:134.1pt;height:67.5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f/dwIAAFkFAAAOAAAAZHJzL2Uyb0RvYy54bWysVE1v2zAMvQ/YfxB0X+20SFsEcYqsRYcB&#10;RVssHXpWZKkxJokapcTOfv0o2U6LbJcOu8i0+EiRjx/zq84atlMYGnAVn5yUnCknoW7cS8W/P91+&#10;uuQsROFqYcCpiu9V4FeLjx/mrZ+pU9iAqRUycuLCrPUV38ToZ0UR5EZZEU7AK0dKDWhFpF98KWoU&#10;LXm3pjgty/OiBaw9glQh0O1Nr+SL7F9rJeOD1kFFZipOscV8Yj7X6SwWczF7QeE3jRzCEP8QhRWN&#10;o0cPrm5EFGyLzR+ubCMRAuh4IsEWoHUjVc6BspmUR9msNsKrnAuRE/yBpvD/3Mr73SOypq74lDMn&#10;LJXoSXWRfYaOTRM7rQ8zAq08wWJH11Tl8T7QZUq602jTl9JhpCee9wdukzOZjC7Ks/KCVJJ0l9PL&#10;yWkmv3i19hjiFwWWJaHiSLXLlIrdXYgUCUFHSHrMwW1jTK6fcayt+PnZtMwGBw1ZGJewKnfC4CZl&#10;1Eeepbg3KmGM+6Y0MZETSBe5B9W1QbYT1D1CSuVizj37JXRCaQriPYYD/jWq9xj3eYwvg4sHY9s4&#10;wJz9Udj1jzFk3eOJyDd5JzF26y63wNlY2DXUe6o3Qj8vwcvbhopyJ0J8FEgDQnWkoY8PdGgDRD4M&#10;EmcbwF9/u0946lvSctbSwFU8/NwKVJyZr446Ok3nKOAorEfBbe01UBUmtE68zCIZYDSjqBHsM+2C&#10;ZXqFVMJJeqvicRSvYz/2tEukWi4ziGbQi3jnVl4m16koqcWeumeBfujDSB18D+MoitlRO/bYZOlg&#10;uY2gm9yrideexYFvmt/cwsOuSQvi7X9GvW7ExW8AAAD//wMAUEsDBBQABgAIAAAAIQBYb0kO4wAA&#10;AA4BAAAPAAAAZHJzL2Rvd25yZXYueG1sTI/LTsMwEEX3SPyDNUjsWjtJaUOIUyEeO14tIMHOiU0S&#10;YY8j20nD3+OuYDeje3TnTLmdjSaTcr63yCFZMiAKGyt7bDm8vd4vciA+CJRCW1QcfpSHbXV6UopC&#10;2gPu1LQPLYkl6AvBoQthKCj1TaeM8Es7KIzZl3VGhLi6lkonDrHcaJoytqZG9BgvdGJQN51qvvej&#10;4aA/vHuoWficbtvH8PJMx/e75Inz87P5+gpIUHP4g+GoH9Whik61HVF6ojksknRzGdmYXKzyFMiR&#10;WbEMSB2HdZ5lQKuS/n+j+gUAAP//AwBQSwECLQAUAAYACAAAACEAtoM4kv4AAADhAQAAEwAAAAAA&#10;AAAAAAAAAAAAAAAAW0NvbnRlbnRfVHlwZXNdLnhtbFBLAQItABQABgAIAAAAIQA4/SH/1gAAAJQB&#10;AAALAAAAAAAAAAAAAAAAAC8BAABfcmVscy8ucmVsc1BLAQItABQABgAIAAAAIQAPsnf/dwIAAFkF&#10;AAAOAAAAAAAAAAAAAAAAAC4CAABkcnMvZTJvRG9jLnhtbFBLAQItABQABgAIAAAAIQBYb0kO4wAA&#10;AA4BAAAPAAAAAAAAAAAAAAAAANEEAABkcnMvZG93bnJldi54bWxQSwUGAAAAAAQABADzAAAA4QUA&#10;AAAA&#10;" filled="f" stroked="f" strokeweight=".5pt">
              <v:textbox inset="0,0,0,0">
                <w:txbxContent>
                  <w:p w:rsidR="000F1A63" w:rsidRDefault="000F1A63" w:rsidP="000F1A63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22838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22838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7E" w:rsidRDefault="00E65F7E" w:rsidP="009E4B94">
      <w:pPr>
        <w:spacing w:line="240" w:lineRule="auto"/>
      </w:pPr>
      <w:r>
        <w:separator/>
      </w:r>
    </w:p>
  </w:footnote>
  <w:footnote w:type="continuationSeparator" w:id="0">
    <w:p w:rsidR="00E65F7E" w:rsidRDefault="00E65F7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DE" w:rsidRDefault="001C50BF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07CC8BEB" wp14:editId="00E93EE0">
              <wp:simplePos x="0" y="0"/>
              <wp:positionH relativeFrom="rightMargin">
                <wp:posOffset>-811530</wp:posOffset>
              </wp:positionH>
              <wp:positionV relativeFrom="page">
                <wp:posOffset>19050</wp:posOffset>
              </wp:positionV>
              <wp:extent cx="1734820" cy="1209040"/>
              <wp:effectExtent l="0" t="0" r="0" b="10160"/>
              <wp:wrapNone/>
              <wp:docPr id="1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820" cy="120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2352"/>
                          </w:tblGrid>
                          <w:tr w:rsidR="001C50BF" w:rsidRPr="00244D70" w:rsidTr="0012561B">
                            <w:trPr>
                              <w:trHeight w:val="2166"/>
                            </w:trPr>
                            <w:tc>
                              <w:tcPr>
                                <w:tcW w:w="2352" w:type="dxa"/>
                              </w:tcPr>
                              <w:p w:rsidR="001C50BF" w:rsidRDefault="001C50BF" w:rsidP="00290F10">
                                <w:pPr>
                                  <w:pStyle w:val="DocumentName"/>
                                  <w:spacing w:before="980"/>
                                </w:pPr>
                                <w:r>
                                  <w:t>Notat</w:t>
                                </w:r>
                              </w:p>
                            </w:tc>
                          </w:tr>
                        </w:tbl>
                        <w:p w:rsidR="001C50BF" w:rsidRPr="00244D70" w:rsidRDefault="001C50BF" w:rsidP="001C50B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-63.9pt;margin-top:1.5pt;width:136.6pt;height:95.2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vmcgIAAFAFAAAOAAAAZHJzL2Uyb0RvYy54bWysVN9P2zAQfp+0/8Hy+0haGGMVKepATJMQ&#10;oMHEs+vYbTTb553dJt1fz9lJWsT2wrQX5+L77td3dz6/6KxhW4WhAVfxyVHJmXIS6satKv7j8frD&#10;GWchClcLA05VfKcCv5i/f3fe+pmawhpMrZCRExdmra/4OkY/K4og18qKcAReOVJqQCsi/eKqqFG0&#10;5N2aYlqWp0ULWHsEqUKg26teyefZv9ZKxjutg4rMVJxyi/nEfC7TWczPxWyFwq8bOaQh/iELKxpH&#10;QfeurkQUbIPNH65sIxEC6HgkwRagdSNVroGqmZSvqnlYC69yLURO8Huawv9zK2+398iamnrHmROW&#10;WrSoayQ2EzWtDzNCPHjCxO4LdAk23Ae6TBV3Gm36Ui2M9ETybk+s6iKTyejT8cnZlFSSdJNp+bk8&#10;ydQXB3OPIX5VYFkSKo7UuUyo2N6ESCEJOkJSNAfXjTG5e8axtuKnxx/LbLDXkIVxCavyHAxuUkl9&#10;6lmKO6MSxrjvShMPuYJ0kSdQXRpkW0GzI6RULubis19CJ5SmJN5iOOAPWb3FuK9jjAwu7o1t4wBz&#10;9a/Srn+OKeseT0S+qDuJsVt2Q0uXUO+o0wj9mgQvrxvqxo0I8V4g7QV1kHY93tGhDRDrMEicrQF/&#10;/+0+4WlcSctZS3tW8fBrI1BxZr45GuS0lKOAo7AcBbexl0D003BSNlkkA4xmFDWCfaInYJGikEo4&#10;SbEqHkfxMvbbTk+IVItFBtHqeRFv3IOXyXXqRpqtx+5JoB8GMNLs3sK4gWL2ag57bLJ0sNhE0E0e&#10;0kRoz+JANK1tnt3hiUnvwsv/jDo8hPNnAAAA//8DAFBLAwQUAAYACAAAACEAu+Z4ruAAAAAKAQAA&#10;DwAAAGRycy9kb3ducmV2LnhtbEyPS0/DMBCE70j8B2uRuLVO2vAKcSrE48azgAQ3J16SiHgd2Zs0&#10;/HvcE9xmNaPZb4rNbHsxoQ+dIwXpMgGBVDvTUaPg7fVucQ4isCaje0eo4AcDbMrDg0Lnxu3oBact&#10;NyKWUMi1gpZ5yKUMdYtWh6UbkKL35bzVHE/fSOP1LpbbXq6S5FRa3VH80OoBr1usv7ejVdB/BH9f&#10;Jfw53TQP/Pwkx/fb9FGp46P56hIE48x/YdjjR3QoI1PlRjJB9AoW6eossrOCddy0D2QnGYgqiot1&#10;BrIs5P8J5S8AAAD//wMAUEsBAi0AFAAGAAgAAAAhALaDOJL+AAAA4QEAABMAAAAAAAAAAAAAAAAA&#10;AAAAAFtDb250ZW50X1R5cGVzXS54bWxQSwECLQAUAAYACAAAACEAOP0h/9YAAACUAQAACwAAAAAA&#10;AAAAAAAAAAAvAQAAX3JlbHMvLnJlbHNQSwECLQAUAAYACAAAACEARIk75nICAABQBQAADgAAAAAA&#10;AAAAAAAAAAAuAgAAZHJzL2Uyb0RvYy54bWxQSwECLQAUAAYACAAAACEAu+Z4ruAAAAAKAQAADwAA&#10;AAAAAAAAAAAAAADMBAAAZHJzL2Rvd25yZXYueG1sUEsFBgAAAAAEAAQA8wAAANk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2352"/>
                    </w:tblGrid>
                    <w:tr w:rsidR="001C50BF" w:rsidRPr="00244D70" w:rsidTr="0012561B">
                      <w:trPr>
                        <w:trHeight w:val="2166"/>
                      </w:trPr>
                      <w:tc>
                        <w:tcPr>
                          <w:tcW w:w="2352" w:type="dxa"/>
                        </w:tcPr>
                        <w:p w:rsidR="001C50BF" w:rsidRDefault="001C50BF" w:rsidP="00290F10">
                          <w:pPr>
                            <w:pStyle w:val="DocumentName"/>
                            <w:spacing w:before="980"/>
                          </w:pPr>
                          <w:r>
                            <w:t>Notat</w:t>
                          </w:r>
                        </w:p>
                      </w:tc>
                    </w:tr>
                  </w:tbl>
                  <w:p w:rsidR="001C50BF" w:rsidRPr="00244D70" w:rsidRDefault="001C50BF" w:rsidP="001C50BF">
                    <w:pPr>
                      <w:pStyle w:val="Template-Adress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66FDEF43" wp14:editId="71995A53">
          <wp:simplePos x="0" y="0"/>
          <wp:positionH relativeFrom="margin">
            <wp:posOffset>0</wp:posOffset>
          </wp:positionH>
          <wp:positionV relativeFrom="page">
            <wp:posOffset>566420</wp:posOffset>
          </wp:positionV>
          <wp:extent cx="2552065" cy="449580"/>
          <wp:effectExtent l="0" t="0" r="635" b="7620"/>
          <wp:wrapNone/>
          <wp:docPr id="13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 høj kvalite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10DE" w:rsidRDefault="004610DE" w:rsidP="004610DE">
    <w:pPr>
      <w:pStyle w:val="Sidehoved"/>
    </w:pPr>
  </w:p>
  <w:p w:rsidR="004610DE" w:rsidRDefault="004610DE" w:rsidP="004610DE">
    <w:pPr>
      <w:pStyle w:val="Sidehoved"/>
    </w:pPr>
  </w:p>
  <w:p w:rsidR="004610DE" w:rsidRDefault="004610D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8C" w:rsidRDefault="00E1704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FF86F92" wp14:editId="62E8EDE0">
              <wp:simplePos x="0" y="0"/>
              <wp:positionH relativeFrom="rightMargin">
                <wp:posOffset>-836295</wp:posOffset>
              </wp:positionH>
              <wp:positionV relativeFrom="page">
                <wp:posOffset>0</wp:posOffset>
              </wp:positionV>
              <wp:extent cx="1734820" cy="1240155"/>
              <wp:effectExtent l="0" t="0" r="0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820" cy="1240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2352"/>
                          </w:tblGrid>
                          <w:tr w:rsidR="00103543" w:rsidRPr="00244D70" w:rsidTr="0012561B">
                            <w:trPr>
                              <w:trHeight w:val="2166"/>
                            </w:trPr>
                            <w:tc>
                              <w:tcPr>
                                <w:tcW w:w="2352" w:type="dxa"/>
                              </w:tcPr>
                              <w:p w:rsidR="00103543" w:rsidRDefault="00B768CF" w:rsidP="00B768CF">
                                <w:pPr>
                                  <w:pStyle w:val="DocumentName"/>
                                </w:pPr>
                                <w:r>
                                  <w:t>N</w:t>
                                </w:r>
                                <w:r w:rsidR="005D5CC3">
                                  <w:t>o</w:t>
                                </w:r>
                                <w:r>
                                  <w:t>tat</w:t>
                                </w:r>
                              </w:p>
                            </w:tc>
                          </w:tr>
                        </w:tbl>
                        <w:p w:rsidR="00182651" w:rsidRPr="00244D70" w:rsidRDefault="00182651" w:rsidP="002F7357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FF86F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5.85pt;margin-top:0;width:136.6pt;height: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7ydgIAAFcFAAAOAAAAZHJzL2Uyb0RvYy54bWysVE1v2zAMvQ/YfxB0X5ykTVcEdYosRYYB&#10;RVu0HXpWZKkxJokapcTOfv0o2U6LbpcOu8i0+EiRjx8Xl601bK8w1OBKPhmNOVNOQlW755J/f1x/&#10;OucsROEqYcCpkh9U4JeLjx8uGj9XU9iCqRQycuLCvPEl38bo50UR5FZZEUbglSOlBrQi0i8+FxWK&#10;hrxbU0zH47OiAaw8glQh0O1Vp+SL7F9rJeOt1kFFZkpOscV8Yj436SwWF2L+jMJva9mHIf4hCitq&#10;R48eXV2JKNgO6z9c2VoiBNBxJMEWoHUtVc6BspmM32TzsBVe5VyInOCPNIX/51be7O+Q1VXJTzhz&#10;wlKJllWFxGaipvFhTogHT5jYfoGWSjzcB7pMGbcabfpSLoz0RPLhSKxqI5PJ6PPJ6fmUVJJ0k+np&#10;eDKbJT/Fi7nHEL8qsCwJJUeqXCZU7K9D7KADJL3mYF0bk6tnHGtKfnYyG2eDo4acG5ewKvdB7yal&#10;1IWepXgwKmGMu1eaeMgZpIvcgWplkO0F9Y6QUrmYk89+CZ1QmoJ4j2GPf4nqPcZdHsPL4OLR2NYO&#10;MGf/JuzqxxCy7vDE+au8kxjbTZsbYDpUdgPVgQqO0E1L8HJdU1GuRYh3Amk8qJA08vGWDm2AyIde&#10;4mwL+Otv9wlPXUtazhoat5KHnzuBijPzzVE/p9kcBByEzSC4nV0BVWFCy8TLLJIBRjOIGsE+0SZY&#10;pldIJZykt0oeB3EVu6GnTSLVcplBNIFexGv34GVynYqSWuyxfRLo+z6M1MI3MAyimL9pxw6bLB0s&#10;dxF0nXs18dqx2PNN05u7vd80aT28/s+ol324+A0AAP//AwBQSwMEFAAGAAgAAAAhANtOI7LfAAAA&#10;CQEAAA8AAABkcnMvZG93bnJldi54bWxMj81OwzAQhO9IvIO1SNxax5RSCHEqxM+NQikgwc2JlyTC&#10;Xke2k4a3xz3BbUczmv2mWE/WsBF96BxJEPMMGFLtdEeNhLfXh9klsBAVaWUcoYQfDLAuj48KlWu3&#10;pxccd7FhqYRCriS0MfY556Fu0aowdz1S8r6ctyom6Ruuvdqncmv4WZZdcKs6Sh9a1eNti/X3brAS&#10;zEfwj1UWP8e7ZhO3z3x4vxdPUp6eTDfXwCJO8S8MB/yEDmViqtxAOjAjYSYWYpWyEtKkg38ulsCq&#10;dFwtF8DLgv9fUP4CAAD//wMAUEsBAi0AFAAGAAgAAAAhALaDOJL+AAAA4QEAABMAAAAAAAAAAAAA&#10;AAAAAAAAAFtDb250ZW50X1R5cGVzXS54bWxQSwECLQAUAAYACAAAACEAOP0h/9YAAACUAQAACwAA&#10;AAAAAAAAAAAAAAAvAQAAX3JlbHMvLnJlbHNQSwECLQAUAAYACAAAACEAFC7u8nYCAABXBQAADgAA&#10;AAAAAAAAAAAAAAAuAgAAZHJzL2Uyb0RvYy54bWxQSwECLQAUAAYACAAAACEA204jst8AAAAJAQAA&#10;DwAAAAAAAAAAAAAAAADQBAAAZHJzL2Rvd25yZXYueG1sUEsFBgAAAAAEAAQA8wAAANw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2352"/>
                    </w:tblGrid>
                    <w:tr w:rsidR="00103543" w:rsidRPr="00244D70" w:rsidTr="0012561B">
                      <w:trPr>
                        <w:trHeight w:val="2166"/>
                      </w:trPr>
                      <w:tc>
                        <w:tcPr>
                          <w:tcW w:w="2352" w:type="dxa"/>
                        </w:tcPr>
                        <w:p w:rsidR="00103543" w:rsidRDefault="00B768CF" w:rsidP="00B768CF">
                          <w:pPr>
                            <w:pStyle w:val="DocumentName"/>
                          </w:pPr>
                          <w:r>
                            <w:t>N</w:t>
                          </w:r>
                          <w:r w:rsidR="005D5CC3">
                            <w:t>o</w:t>
                          </w:r>
                          <w:r>
                            <w:t>tat</w:t>
                          </w:r>
                        </w:p>
                      </w:tc>
                    </w:tr>
                  </w:tbl>
                  <w:p w:rsidR="00182651" w:rsidRPr="00244D70" w:rsidRDefault="00182651" w:rsidP="002F7357">
                    <w:pPr>
                      <w:pStyle w:val="Template-Adress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8F4D20" w:rsidRDefault="00B339C6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69A4E3CB" wp14:editId="2EB43948">
          <wp:simplePos x="0" y="0"/>
          <wp:positionH relativeFrom="margin">
            <wp:align>left</wp:align>
          </wp:positionH>
          <wp:positionV relativeFrom="page">
            <wp:posOffset>566626</wp:posOffset>
          </wp:positionV>
          <wp:extent cx="2552400" cy="450000"/>
          <wp:effectExtent l="0" t="0" r="635" b="7620"/>
          <wp:wrapNone/>
          <wp:docPr id="1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 høj kvalite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4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886CF78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>
    <w:nsid w:val="7FB354B8"/>
    <w:multiLevelType w:val="multilevel"/>
    <w:tmpl w:val="B382FC52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CF"/>
    <w:rsid w:val="00004865"/>
    <w:rsid w:val="00016218"/>
    <w:rsid w:val="00021F22"/>
    <w:rsid w:val="00022133"/>
    <w:rsid w:val="00043308"/>
    <w:rsid w:val="00080393"/>
    <w:rsid w:val="0009128C"/>
    <w:rsid w:val="00094ABD"/>
    <w:rsid w:val="0009564C"/>
    <w:rsid w:val="000975DB"/>
    <w:rsid w:val="000A0AF5"/>
    <w:rsid w:val="000B1EF2"/>
    <w:rsid w:val="000C274C"/>
    <w:rsid w:val="000D233A"/>
    <w:rsid w:val="000F1230"/>
    <w:rsid w:val="000F1A63"/>
    <w:rsid w:val="000F6523"/>
    <w:rsid w:val="001012C9"/>
    <w:rsid w:val="00103543"/>
    <w:rsid w:val="00103E3F"/>
    <w:rsid w:val="001109D8"/>
    <w:rsid w:val="0012561B"/>
    <w:rsid w:val="00127B95"/>
    <w:rsid w:val="0013244F"/>
    <w:rsid w:val="00141B0F"/>
    <w:rsid w:val="00182651"/>
    <w:rsid w:val="001A503C"/>
    <w:rsid w:val="001B1D1E"/>
    <w:rsid w:val="001C50BF"/>
    <w:rsid w:val="00210C51"/>
    <w:rsid w:val="00225F15"/>
    <w:rsid w:val="002369DF"/>
    <w:rsid w:val="00241D27"/>
    <w:rsid w:val="00244D70"/>
    <w:rsid w:val="00273CAC"/>
    <w:rsid w:val="00274CFA"/>
    <w:rsid w:val="00276E18"/>
    <w:rsid w:val="00286CCD"/>
    <w:rsid w:val="00290F10"/>
    <w:rsid w:val="00297FA2"/>
    <w:rsid w:val="002B40C3"/>
    <w:rsid w:val="002C3C58"/>
    <w:rsid w:val="002C5297"/>
    <w:rsid w:val="002D1A0F"/>
    <w:rsid w:val="002D2540"/>
    <w:rsid w:val="002D5562"/>
    <w:rsid w:val="002E27B6"/>
    <w:rsid w:val="002E74A4"/>
    <w:rsid w:val="002F7357"/>
    <w:rsid w:val="003038C0"/>
    <w:rsid w:val="0031455A"/>
    <w:rsid w:val="00322838"/>
    <w:rsid w:val="00361BC1"/>
    <w:rsid w:val="003649EA"/>
    <w:rsid w:val="003B35B0"/>
    <w:rsid w:val="003C3569"/>
    <w:rsid w:val="003C4F9F"/>
    <w:rsid w:val="003C60F1"/>
    <w:rsid w:val="00400771"/>
    <w:rsid w:val="00421009"/>
    <w:rsid w:val="00424709"/>
    <w:rsid w:val="00424AD9"/>
    <w:rsid w:val="004345F6"/>
    <w:rsid w:val="004610DE"/>
    <w:rsid w:val="00473AE2"/>
    <w:rsid w:val="00483734"/>
    <w:rsid w:val="004A5FFD"/>
    <w:rsid w:val="004B2888"/>
    <w:rsid w:val="004B3314"/>
    <w:rsid w:val="004B54DC"/>
    <w:rsid w:val="004B7584"/>
    <w:rsid w:val="004C01B2"/>
    <w:rsid w:val="004D3A69"/>
    <w:rsid w:val="004E02DC"/>
    <w:rsid w:val="004E1AA9"/>
    <w:rsid w:val="004E2F9C"/>
    <w:rsid w:val="004F1ED7"/>
    <w:rsid w:val="005178A7"/>
    <w:rsid w:val="00542BA7"/>
    <w:rsid w:val="00543EF2"/>
    <w:rsid w:val="00561C72"/>
    <w:rsid w:val="00582AE7"/>
    <w:rsid w:val="005A28D4"/>
    <w:rsid w:val="005B1E6A"/>
    <w:rsid w:val="005B2761"/>
    <w:rsid w:val="005C5F97"/>
    <w:rsid w:val="005C769C"/>
    <w:rsid w:val="005D5CC3"/>
    <w:rsid w:val="005D734F"/>
    <w:rsid w:val="005E248E"/>
    <w:rsid w:val="005F1580"/>
    <w:rsid w:val="005F3ED8"/>
    <w:rsid w:val="005F6B57"/>
    <w:rsid w:val="00631BCD"/>
    <w:rsid w:val="00636E2C"/>
    <w:rsid w:val="00642452"/>
    <w:rsid w:val="006515D9"/>
    <w:rsid w:val="00655B49"/>
    <w:rsid w:val="00674045"/>
    <w:rsid w:val="00681D83"/>
    <w:rsid w:val="00684B69"/>
    <w:rsid w:val="006900C2"/>
    <w:rsid w:val="006B30A9"/>
    <w:rsid w:val="006D7EF2"/>
    <w:rsid w:val="006E23B9"/>
    <w:rsid w:val="007008EE"/>
    <w:rsid w:val="0070267E"/>
    <w:rsid w:val="00706E32"/>
    <w:rsid w:val="0071080D"/>
    <w:rsid w:val="007527B5"/>
    <w:rsid w:val="007546AF"/>
    <w:rsid w:val="0076178E"/>
    <w:rsid w:val="00765934"/>
    <w:rsid w:val="0077451B"/>
    <w:rsid w:val="00781609"/>
    <w:rsid w:val="007830AC"/>
    <w:rsid w:val="007E373C"/>
    <w:rsid w:val="007F0181"/>
    <w:rsid w:val="007F38C9"/>
    <w:rsid w:val="008002CE"/>
    <w:rsid w:val="00806C09"/>
    <w:rsid w:val="00836161"/>
    <w:rsid w:val="008378A6"/>
    <w:rsid w:val="00853585"/>
    <w:rsid w:val="00892D08"/>
    <w:rsid w:val="00893791"/>
    <w:rsid w:val="008A68C5"/>
    <w:rsid w:val="008C1D07"/>
    <w:rsid w:val="008E5A6D"/>
    <w:rsid w:val="008F2CB4"/>
    <w:rsid w:val="008F32DF"/>
    <w:rsid w:val="008F4D20"/>
    <w:rsid w:val="009003CD"/>
    <w:rsid w:val="009004F7"/>
    <w:rsid w:val="00912F6F"/>
    <w:rsid w:val="00914E3A"/>
    <w:rsid w:val="0094757D"/>
    <w:rsid w:val="00951B25"/>
    <w:rsid w:val="009574ED"/>
    <w:rsid w:val="00972F9C"/>
    <w:rsid w:val="009737E4"/>
    <w:rsid w:val="00983B74"/>
    <w:rsid w:val="00986611"/>
    <w:rsid w:val="00990263"/>
    <w:rsid w:val="009A4CCC"/>
    <w:rsid w:val="009D1E80"/>
    <w:rsid w:val="009E30CD"/>
    <w:rsid w:val="009E4B94"/>
    <w:rsid w:val="00A03FCF"/>
    <w:rsid w:val="00A91DA5"/>
    <w:rsid w:val="00AB0D1B"/>
    <w:rsid w:val="00AB4582"/>
    <w:rsid w:val="00AD2578"/>
    <w:rsid w:val="00AD5F89"/>
    <w:rsid w:val="00AF1D02"/>
    <w:rsid w:val="00B00D92"/>
    <w:rsid w:val="00B0422A"/>
    <w:rsid w:val="00B24E70"/>
    <w:rsid w:val="00B339C6"/>
    <w:rsid w:val="00B3738C"/>
    <w:rsid w:val="00B55146"/>
    <w:rsid w:val="00B768CF"/>
    <w:rsid w:val="00B772DF"/>
    <w:rsid w:val="00BB4255"/>
    <w:rsid w:val="00C02B5B"/>
    <w:rsid w:val="00C1603B"/>
    <w:rsid w:val="00C357EF"/>
    <w:rsid w:val="00C439CB"/>
    <w:rsid w:val="00CA0183"/>
    <w:rsid w:val="00CA0A7D"/>
    <w:rsid w:val="00CA2FE6"/>
    <w:rsid w:val="00CA7E7A"/>
    <w:rsid w:val="00CC6322"/>
    <w:rsid w:val="00CD26D2"/>
    <w:rsid w:val="00CE5168"/>
    <w:rsid w:val="00CF104F"/>
    <w:rsid w:val="00D106F2"/>
    <w:rsid w:val="00D27D0E"/>
    <w:rsid w:val="00D3752F"/>
    <w:rsid w:val="00D53670"/>
    <w:rsid w:val="00D862B5"/>
    <w:rsid w:val="00D87C66"/>
    <w:rsid w:val="00D96141"/>
    <w:rsid w:val="00D96501"/>
    <w:rsid w:val="00DB31AF"/>
    <w:rsid w:val="00DC1387"/>
    <w:rsid w:val="00DC246F"/>
    <w:rsid w:val="00DC61BD"/>
    <w:rsid w:val="00DD1936"/>
    <w:rsid w:val="00DE2B28"/>
    <w:rsid w:val="00E04705"/>
    <w:rsid w:val="00E1604D"/>
    <w:rsid w:val="00E17047"/>
    <w:rsid w:val="00E40B8F"/>
    <w:rsid w:val="00E4112B"/>
    <w:rsid w:val="00E53EE9"/>
    <w:rsid w:val="00E65F7E"/>
    <w:rsid w:val="00E700DF"/>
    <w:rsid w:val="00ED6EC5"/>
    <w:rsid w:val="00F030EC"/>
    <w:rsid w:val="00F04788"/>
    <w:rsid w:val="00F14CD2"/>
    <w:rsid w:val="00F233E7"/>
    <w:rsid w:val="00F422A8"/>
    <w:rsid w:val="00F57ECA"/>
    <w:rsid w:val="00F710A5"/>
    <w:rsid w:val="00F7126D"/>
    <w:rsid w:val="00F73354"/>
    <w:rsid w:val="00F86C95"/>
    <w:rsid w:val="00F93617"/>
    <w:rsid w:val="00FC0DC2"/>
    <w:rsid w:val="00FD1E41"/>
    <w:rsid w:val="00FD48B9"/>
    <w:rsid w:val="00FE2C9C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35"/>
    <w:lsdException w:name="footnote reference" w:uiPriority="21"/>
    <w:lsdException w:name="page number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D862B5"/>
    <w:pPr>
      <w:spacing w:after="18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003CD"/>
    <w:pPr>
      <w:keepNext/>
      <w:keepLines/>
      <w:spacing w:before="240" w:line="280" w:lineRule="atLeast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A503C"/>
    <w:pPr>
      <w:keepNext/>
      <w:keepLines/>
      <w:spacing w:before="240" w:after="40"/>
      <w:contextualSpacing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369DF"/>
    <w:pPr>
      <w:keepNext/>
      <w:keepLines/>
      <w:spacing w:before="120" w:after="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03CD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A503C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369DF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C1D07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C1D07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57ECA"/>
    <w:rPr>
      <w:rFonts w:ascii="Verdana" w:hAnsi="Verdana"/>
      <w:sz w:val="16"/>
    </w:rPr>
  </w:style>
  <w:style w:type="paragraph" w:customStyle="1" w:styleId="Template">
    <w:name w:val="Template"/>
    <w:uiPriority w:val="8"/>
    <w:semiHidden/>
    <w:rsid w:val="00B339C6"/>
    <w:pPr>
      <w:spacing w:line="24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76178E"/>
    <w:pPr>
      <w:suppressAutoHyphens/>
      <w:spacing w:line="200" w:lineRule="atLeas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F104F"/>
    <w:pPr>
      <w:spacing w:line="24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2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5D5CC3"/>
    <w:pPr>
      <w:spacing w:before="970" w:after="0" w:line="360" w:lineRule="atLeast"/>
    </w:pPr>
    <w:rPr>
      <w:color w:val="58A618" w:themeColor="accent2"/>
      <w:sz w:val="44"/>
    </w:rPr>
  </w:style>
  <w:style w:type="paragraph" w:customStyle="1" w:styleId="Template-Dato">
    <w:name w:val="Template - Dato"/>
    <w:basedOn w:val="Template"/>
    <w:uiPriority w:val="8"/>
    <w:semiHidden/>
    <w:rsid w:val="00B768CF"/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3649EA"/>
    <w:pPr>
      <w:spacing w:line="280" w:lineRule="atLeast"/>
    </w:pPr>
  </w:style>
  <w:style w:type="paragraph" w:customStyle="1" w:styleId="Tabel-Overskrift">
    <w:name w:val="Tabel - Overskrift"/>
    <w:basedOn w:val="Tabel"/>
    <w:uiPriority w:val="4"/>
    <w:semiHidden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8002C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003CD"/>
    <w:pPr>
      <w:spacing w:before="0"/>
    </w:pPr>
  </w:style>
  <w:style w:type="character" w:styleId="Hyperlink">
    <w:name w:val="Hyperlink"/>
    <w:basedOn w:val="Standardskrifttypeiafsnit"/>
    <w:uiPriority w:val="21"/>
    <w:semiHidden/>
    <w:rsid w:val="00274CFA"/>
    <w:rPr>
      <w:color w:val="58A618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74C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35"/>
    <w:lsdException w:name="footnote reference" w:uiPriority="21"/>
    <w:lsdException w:name="page number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D862B5"/>
    <w:pPr>
      <w:spacing w:after="18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003CD"/>
    <w:pPr>
      <w:keepNext/>
      <w:keepLines/>
      <w:spacing w:before="240" w:line="280" w:lineRule="atLeast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A503C"/>
    <w:pPr>
      <w:keepNext/>
      <w:keepLines/>
      <w:spacing w:before="240" w:after="40"/>
      <w:contextualSpacing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369DF"/>
    <w:pPr>
      <w:keepNext/>
      <w:keepLines/>
      <w:spacing w:before="120" w:after="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03CD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A503C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369DF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C1D07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C1D07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57ECA"/>
    <w:rPr>
      <w:rFonts w:ascii="Verdana" w:hAnsi="Verdana"/>
      <w:sz w:val="16"/>
    </w:rPr>
  </w:style>
  <w:style w:type="paragraph" w:customStyle="1" w:styleId="Template">
    <w:name w:val="Template"/>
    <w:uiPriority w:val="8"/>
    <w:semiHidden/>
    <w:rsid w:val="00B339C6"/>
    <w:pPr>
      <w:spacing w:line="24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76178E"/>
    <w:pPr>
      <w:suppressAutoHyphens/>
      <w:spacing w:line="200" w:lineRule="atLeas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F104F"/>
    <w:pPr>
      <w:spacing w:line="24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2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5D5CC3"/>
    <w:pPr>
      <w:spacing w:before="970" w:after="0" w:line="360" w:lineRule="atLeast"/>
    </w:pPr>
    <w:rPr>
      <w:color w:val="58A618" w:themeColor="accent2"/>
      <w:sz w:val="44"/>
    </w:rPr>
  </w:style>
  <w:style w:type="paragraph" w:customStyle="1" w:styleId="Template-Dato">
    <w:name w:val="Template - Dato"/>
    <w:basedOn w:val="Template"/>
    <w:uiPriority w:val="8"/>
    <w:semiHidden/>
    <w:rsid w:val="00B768CF"/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3649EA"/>
    <w:pPr>
      <w:spacing w:line="280" w:lineRule="atLeast"/>
    </w:pPr>
  </w:style>
  <w:style w:type="paragraph" w:customStyle="1" w:styleId="Tabel-Overskrift">
    <w:name w:val="Tabel - Overskrift"/>
    <w:basedOn w:val="Tabel"/>
    <w:uiPriority w:val="4"/>
    <w:semiHidden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8002C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003CD"/>
    <w:pPr>
      <w:spacing w:before="0"/>
    </w:pPr>
  </w:style>
  <w:style w:type="character" w:styleId="Hyperlink">
    <w:name w:val="Hyperlink"/>
    <w:basedOn w:val="Standardskrifttypeiafsnit"/>
    <w:uiPriority w:val="21"/>
    <w:semiHidden/>
    <w:rsid w:val="00274CFA"/>
    <w:rPr>
      <w:color w:val="58A618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74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Lollandkommune">
      <a:dk1>
        <a:srgbClr val="000000"/>
      </a:dk1>
      <a:lt1>
        <a:srgbClr val="FFFFFF"/>
      </a:lt1>
      <a:dk2>
        <a:srgbClr val="1A1A1A"/>
      </a:dk2>
      <a:lt2>
        <a:srgbClr val="F2F2F2"/>
      </a:lt2>
      <a:accent1>
        <a:srgbClr val="003478"/>
      </a:accent1>
      <a:accent2>
        <a:srgbClr val="58A618"/>
      </a:accent2>
      <a:accent3>
        <a:srgbClr val="8FCAE7"/>
      </a:accent3>
      <a:accent4>
        <a:srgbClr val="BED600"/>
      </a:accent4>
      <a:accent5>
        <a:srgbClr val="009BBB"/>
      </a:accent5>
      <a:accent6>
        <a:srgbClr val="827C34"/>
      </a:accent6>
      <a:hlink>
        <a:srgbClr val="58A618"/>
      </a:hlink>
      <a:folHlink>
        <a:srgbClr val="58A61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DB62-CDF4-4ECB-8CF0-2FF4D2E6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Lolland Kommune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Jesper Neumann</dc:creator>
  <cp:lastModifiedBy>Susanne Køhler</cp:lastModifiedBy>
  <cp:revision>2</cp:revision>
  <dcterms:created xsi:type="dcterms:W3CDTF">2019-04-12T08:25:00Z</dcterms:created>
  <dcterms:modified xsi:type="dcterms:W3CDTF">2019-04-12T08:25:00Z</dcterms:modified>
</cp:coreProperties>
</file>